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397" w:rsidRDefault="009E1397" w:rsidP="00FD29F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 w:rsidRPr="00FD29F8">
        <w:rPr>
          <w:b/>
          <w:sz w:val="20"/>
          <w:szCs w:val="20"/>
          <w:lang w:val="uk-UA"/>
        </w:rPr>
        <w:t xml:space="preserve">ГОЛКА </w:t>
      </w:r>
      <w:r w:rsidR="002943B2">
        <w:rPr>
          <w:b/>
          <w:sz w:val="20"/>
          <w:szCs w:val="20"/>
          <w:lang w:val="uk-UA"/>
        </w:rPr>
        <w:t>– ІНТРОДЬЮСЕР ДЛЯ ПУН</w:t>
      </w:r>
      <w:r w:rsidR="00735A01">
        <w:rPr>
          <w:b/>
          <w:sz w:val="20"/>
          <w:szCs w:val="20"/>
          <w:lang w:val="uk-UA"/>
        </w:rPr>
        <w:t>К</w:t>
      </w:r>
      <w:r w:rsidR="002943B2">
        <w:rPr>
          <w:b/>
          <w:sz w:val="20"/>
          <w:szCs w:val="20"/>
          <w:lang w:val="uk-UA"/>
        </w:rPr>
        <w:t xml:space="preserve">ЦІЇ </w:t>
      </w:r>
      <w:r w:rsidR="001F17F2">
        <w:rPr>
          <w:b/>
          <w:sz w:val="20"/>
          <w:szCs w:val="20"/>
          <w:lang w:val="uk-UA"/>
        </w:rPr>
        <w:t>СУДИН</w:t>
      </w:r>
    </w:p>
    <w:p w:rsidR="009D11A6" w:rsidRDefault="00C1284D" w:rsidP="00FD29F8">
      <w:pPr>
        <w:spacing w:after="0" w:line="240" w:lineRule="auto"/>
        <w:ind w:right="-213"/>
        <w:jc w:val="center"/>
        <w:rPr>
          <w:b/>
          <w:sz w:val="18"/>
          <w:szCs w:val="18"/>
          <w:lang w:val="uk-UA"/>
        </w:rPr>
      </w:pPr>
      <w:r w:rsidRPr="00535BD7">
        <w:rPr>
          <w:b/>
          <w:sz w:val="18"/>
          <w:szCs w:val="18"/>
          <w:lang w:val="uk-UA"/>
        </w:rPr>
        <w:t>(</w:t>
      </w:r>
      <w:r w:rsidR="002943B2" w:rsidRPr="00535BD7">
        <w:rPr>
          <w:b/>
          <w:sz w:val="18"/>
          <w:szCs w:val="18"/>
          <w:lang w:val="uk-UA"/>
        </w:rPr>
        <w:t xml:space="preserve"> </w:t>
      </w:r>
      <w:r w:rsidR="00535BD7" w:rsidRPr="00535BD7">
        <w:rPr>
          <w:b/>
          <w:sz w:val="18"/>
          <w:szCs w:val="18"/>
          <w:lang w:val="uk-UA"/>
        </w:rPr>
        <w:t>«</w:t>
      </w:r>
      <w:r w:rsidR="00535BD7" w:rsidRPr="00535BD7">
        <w:rPr>
          <w:b/>
          <w:sz w:val="18"/>
          <w:szCs w:val="18"/>
          <w:lang w:val="en-US"/>
        </w:rPr>
        <w:t>V</w:t>
      </w:r>
      <w:r w:rsidR="00535BD7" w:rsidRPr="00535BD7">
        <w:rPr>
          <w:b/>
          <w:sz w:val="18"/>
          <w:szCs w:val="18"/>
          <w:lang w:val="uk-UA"/>
        </w:rPr>
        <w:t>»</w:t>
      </w:r>
      <w:r w:rsidR="002943B2" w:rsidRPr="00535BD7">
        <w:rPr>
          <w:b/>
          <w:sz w:val="18"/>
          <w:szCs w:val="18"/>
          <w:lang w:val="uk-UA"/>
        </w:rPr>
        <w:t>- ОБРАЗНА ГОЛКА</w:t>
      </w:r>
      <w:r w:rsidR="00535BD7" w:rsidRPr="00535BD7">
        <w:rPr>
          <w:b/>
          <w:sz w:val="18"/>
          <w:szCs w:val="18"/>
          <w:lang w:val="uk-UA"/>
        </w:rPr>
        <w:t xml:space="preserve"> ДЛЯ ВСТАНОВЛЕННЯ КАТЕТЕРІВ</w:t>
      </w:r>
      <w:r w:rsidRPr="00535BD7">
        <w:rPr>
          <w:b/>
          <w:sz w:val="18"/>
          <w:szCs w:val="18"/>
          <w:lang w:val="uk-UA"/>
        </w:rPr>
        <w:t>)</w:t>
      </w:r>
    </w:p>
    <w:p w:rsidR="00535BD7" w:rsidRPr="00535BD7" w:rsidRDefault="00535BD7" w:rsidP="00FD29F8">
      <w:pPr>
        <w:spacing w:after="0" w:line="240" w:lineRule="auto"/>
        <w:ind w:right="-213"/>
        <w:jc w:val="center"/>
        <w:rPr>
          <w:b/>
          <w:sz w:val="18"/>
          <w:szCs w:val="18"/>
          <w:lang w:val="uk-UA"/>
        </w:rPr>
      </w:pPr>
    </w:p>
    <w:p w:rsidR="009E1397" w:rsidRPr="00FD29F8" w:rsidRDefault="009E1397" w:rsidP="00FD29F8">
      <w:pPr>
        <w:spacing w:after="0" w:line="240" w:lineRule="auto"/>
        <w:ind w:right="-213"/>
        <w:jc w:val="both"/>
        <w:rPr>
          <w:rFonts w:cs="Times New Roman"/>
          <w:b/>
          <w:sz w:val="20"/>
          <w:szCs w:val="20"/>
          <w:lang w:val="uk-UA"/>
        </w:rPr>
      </w:pPr>
      <w:r w:rsidRPr="00FD29F8">
        <w:rPr>
          <w:rFonts w:cs="Times New Roman"/>
          <w:b/>
          <w:sz w:val="20"/>
          <w:szCs w:val="20"/>
          <w:lang w:val="uk-UA"/>
        </w:rPr>
        <w:t xml:space="preserve">Голка </w:t>
      </w:r>
      <w:r w:rsidR="00535BD7">
        <w:rPr>
          <w:rFonts w:cs="Times New Roman"/>
          <w:b/>
          <w:sz w:val="20"/>
          <w:szCs w:val="20"/>
          <w:lang w:val="uk-UA"/>
        </w:rPr>
        <w:t>- інтродьюсер</w:t>
      </w:r>
      <w:r w:rsidRPr="00FD29F8">
        <w:rPr>
          <w:rFonts w:cs="Times New Roman"/>
          <w:b/>
          <w:sz w:val="20"/>
          <w:szCs w:val="20"/>
          <w:lang w:val="uk-UA"/>
        </w:rPr>
        <w:t xml:space="preserve"> використовується </w:t>
      </w:r>
      <w:r w:rsidR="00953C2D">
        <w:rPr>
          <w:b/>
          <w:sz w:val="20"/>
          <w:szCs w:val="20"/>
          <w:lang w:val="uk-UA"/>
        </w:rPr>
        <w:t xml:space="preserve">в </w:t>
      </w:r>
      <w:r w:rsidR="00DB4700">
        <w:rPr>
          <w:b/>
          <w:sz w:val="20"/>
          <w:szCs w:val="20"/>
          <w:lang w:val="uk-UA"/>
        </w:rPr>
        <w:t>анестезіології</w:t>
      </w:r>
      <w:r w:rsidR="00953C2D">
        <w:rPr>
          <w:b/>
          <w:sz w:val="20"/>
          <w:szCs w:val="20"/>
          <w:lang w:val="uk-UA"/>
        </w:rPr>
        <w:t xml:space="preserve"> </w:t>
      </w:r>
      <w:r w:rsidR="00780F27">
        <w:rPr>
          <w:b/>
          <w:sz w:val="20"/>
          <w:szCs w:val="20"/>
          <w:lang w:val="uk-UA"/>
        </w:rPr>
        <w:t>і</w:t>
      </w:r>
      <w:r w:rsidR="00953C2D">
        <w:rPr>
          <w:b/>
          <w:sz w:val="20"/>
          <w:szCs w:val="20"/>
          <w:lang w:val="uk-UA"/>
        </w:rPr>
        <w:t xml:space="preserve"> реанімації для здійснення пункції і доступу до </w:t>
      </w:r>
      <w:r w:rsidR="001F17F2">
        <w:rPr>
          <w:b/>
          <w:sz w:val="20"/>
          <w:szCs w:val="20"/>
          <w:lang w:val="uk-UA"/>
        </w:rPr>
        <w:t xml:space="preserve">судин </w:t>
      </w:r>
      <w:r w:rsidR="00953C2D">
        <w:rPr>
          <w:b/>
          <w:sz w:val="20"/>
          <w:szCs w:val="20"/>
          <w:lang w:val="uk-UA"/>
        </w:rPr>
        <w:t xml:space="preserve">шляхом встановлення катетера за методом </w:t>
      </w:r>
      <w:proofErr w:type="spellStart"/>
      <w:r w:rsidR="00735A01">
        <w:rPr>
          <w:b/>
          <w:sz w:val="20"/>
          <w:szCs w:val="20"/>
          <w:lang w:val="uk-UA"/>
        </w:rPr>
        <w:t>Сельді</w:t>
      </w:r>
      <w:r w:rsidR="00953C2D">
        <w:rPr>
          <w:b/>
          <w:sz w:val="20"/>
          <w:szCs w:val="20"/>
          <w:lang w:val="uk-UA"/>
        </w:rPr>
        <w:t>нгера</w:t>
      </w:r>
      <w:proofErr w:type="spellEnd"/>
      <w:r w:rsidR="0025207D">
        <w:rPr>
          <w:b/>
          <w:sz w:val="20"/>
          <w:szCs w:val="20"/>
          <w:lang w:val="uk-UA"/>
        </w:rPr>
        <w:t xml:space="preserve"> за допомогою тросового провідника</w:t>
      </w:r>
      <w:r w:rsidR="00F03C7D" w:rsidRPr="00E339E8">
        <w:rPr>
          <w:rFonts w:cs="Times New Roman"/>
          <w:b/>
          <w:sz w:val="20"/>
          <w:szCs w:val="20"/>
          <w:shd w:val="clear" w:color="auto" w:fill="FFFFFF"/>
          <w:lang w:val="uk-UA"/>
        </w:rPr>
        <w:t>.</w:t>
      </w:r>
    </w:p>
    <w:p w:rsidR="009E1397" w:rsidRPr="00FD29F8" w:rsidRDefault="009E1397" w:rsidP="00FD29F8">
      <w:pPr>
        <w:pStyle w:val="a3"/>
        <w:numPr>
          <w:ilvl w:val="0"/>
          <w:numId w:val="5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9B64BC">
        <w:rPr>
          <w:sz w:val="20"/>
          <w:szCs w:val="20"/>
          <w:lang w:val="uk-UA"/>
        </w:rPr>
        <w:t>;</w:t>
      </w:r>
    </w:p>
    <w:p w:rsidR="009E1397" w:rsidRPr="00FD29F8" w:rsidRDefault="009E1397" w:rsidP="00FD29F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 xml:space="preserve">довжина </w:t>
      </w:r>
      <w:r w:rsidR="008C7701" w:rsidRPr="00FD29F8">
        <w:rPr>
          <w:sz w:val="20"/>
          <w:szCs w:val="20"/>
          <w:lang w:val="uk-UA"/>
        </w:rPr>
        <w:t xml:space="preserve">робочої частини </w:t>
      </w:r>
      <w:r w:rsidR="00934025">
        <w:rPr>
          <w:sz w:val="20"/>
          <w:szCs w:val="20"/>
          <w:lang w:val="uk-UA"/>
        </w:rPr>
        <w:t>70</w:t>
      </w:r>
      <w:r w:rsidRPr="00FD29F8">
        <w:rPr>
          <w:sz w:val="20"/>
          <w:szCs w:val="20"/>
          <w:lang w:val="uk-UA"/>
        </w:rPr>
        <w:t xml:space="preserve"> мм</w:t>
      </w:r>
      <w:r w:rsidR="009B64BC">
        <w:rPr>
          <w:sz w:val="20"/>
          <w:szCs w:val="20"/>
          <w:lang w:val="uk-UA"/>
        </w:rPr>
        <w:t>;</w:t>
      </w:r>
    </w:p>
    <w:p w:rsidR="009E1397" w:rsidRPr="00FD29F8" w:rsidRDefault="009B64BC" w:rsidP="00FD29F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розмір</w:t>
      </w:r>
      <w:r w:rsidR="00F03C7D">
        <w:rPr>
          <w:sz w:val="20"/>
          <w:szCs w:val="20"/>
          <w:lang w:val="uk-UA"/>
        </w:rPr>
        <w:t xml:space="preserve"> голки G18</w:t>
      </w:r>
      <w:r>
        <w:rPr>
          <w:sz w:val="20"/>
          <w:szCs w:val="20"/>
          <w:lang w:val="uk-UA"/>
        </w:rPr>
        <w:t>;</w:t>
      </w:r>
    </w:p>
    <w:p w:rsidR="009E1397" w:rsidRPr="009313A8" w:rsidRDefault="009E1397" w:rsidP="00FD29F8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rFonts w:cs="Tahoma"/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 xml:space="preserve">заточка робочого </w:t>
      </w:r>
      <w:r w:rsidRPr="009313A8">
        <w:rPr>
          <w:sz w:val="20"/>
          <w:szCs w:val="20"/>
          <w:lang w:val="uk-UA"/>
        </w:rPr>
        <w:t xml:space="preserve">кінця </w:t>
      </w:r>
      <w:r w:rsidR="00DB4700" w:rsidRPr="009E1397">
        <w:rPr>
          <w:sz w:val="20"/>
          <w:szCs w:val="20"/>
          <w:lang w:val="uk-UA"/>
        </w:rPr>
        <w:t>«</w:t>
      </w:r>
      <w:proofErr w:type="spellStart"/>
      <w:r w:rsidR="00DB4700" w:rsidRPr="009E1397">
        <w:rPr>
          <w:sz w:val="20"/>
          <w:szCs w:val="20"/>
          <w:lang w:val="en-US"/>
        </w:rPr>
        <w:t>BackBevel</w:t>
      </w:r>
      <w:proofErr w:type="spellEnd"/>
      <w:r w:rsidR="00DB4700" w:rsidRPr="009E1397">
        <w:rPr>
          <w:sz w:val="20"/>
          <w:szCs w:val="20"/>
          <w:lang w:val="uk-UA"/>
        </w:rPr>
        <w:t>»</w:t>
      </w:r>
      <w:r w:rsidR="009B64BC">
        <w:rPr>
          <w:sz w:val="20"/>
          <w:szCs w:val="20"/>
          <w:lang w:val="uk-UA"/>
        </w:rPr>
        <w:t>;</w:t>
      </w:r>
    </w:p>
    <w:p w:rsidR="00E339E8" w:rsidRPr="00E339E8" w:rsidRDefault="009E1397" w:rsidP="00E339E8">
      <w:pPr>
        <w:pStyle w:val="a3"/>
        <w:numPr>
          <w:ilvl w:val="0"/>
          <w:numId w:val="5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 xml:space="preserve">на проксимальному кінці </w:t>
      </w:r>
      <w:r w:rsidRPr="009313A8">
        <w:rPr>
          <w:sz w:val="20"/>
          <w:szCs w:val="20"/>
          <w:lang w:val="uk-UA"/>
        </w:rPr>
        <w:t xml:space="preserve">канюля </w:t>
      </w:r>
      <w:proofErr w:type="spellStart"/>
      <w:r w:rsidRPr="009313A8">
        <w:rPr>
          <w:sz w:val="20"/>
          <w:szCs w:val="20"/>
          <w:lang w:val="uk-UA"/>
        </w:rPr>
        <w:t>Луєра</w:t>
      </w:r>
      <w:proofErr w:type="spellEnd"/>
      <w:r w:rsidR="0025207D">
        <w:rPr>
          <w:sz w:val="20"/>
          <w:szCs w:val="20"/>
          <w:lang w:val="uk-UA"/>
        </w:rPr>
        <w:t>, другий порт має клапан</w:t>
      </w:r>
      <w:r w:rsidR="009B64BC">
        <w:rPr>
          <w:sz w:val="20"/>
          <w:szCs w:val="20"/>
          <w:lang w:val="uk-UA"/>
        </w:rPr>
        <w:t>;</w:t>
      </w:r>
    </w:p>
    <w:p w:rsidR="009E1397" w:rsidRDefault="00F47A4A" w:rsidP="00FD29F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стерилізовано</w:t>
      </w:r>
      <w:r w:rsidR="009E1397" w:rsidRPr="00FD29F8">
        <w:rPr>
          <w:sz w:val="20"/>
          <w:szCs w:val="20"/>
          <w:lang w:val="uk-UA"/>
        </w:rPr>
        <w:t xml:space="preserve"> оксидом етилену</w:t>
      </w:r>
      <w:r w:rsidR="009B64BC">
        <w:rPr>
          <w:sz w:val="20"/>
          <w:szCs w:val="20"/>
          <w:lang w:val="uk-UA"/>
        </w:rPr>
        <w:t>.</w:t>
      </w:r>
    </w:p>
    <w:p w:rsidR="009B64BC" w:rsidRPr="00FD29F8" w:rsidRDefault="009B64BC" w:rsidP="009B64BC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  <w:bookmarkStart w:id="0" w:name="_GoBack"/>
      <w:bookmarkEnd w:id="0"/>
    </w:p>
    <w:p w:rsidR="009E1397" w:rsidRPr="00FD29F8" w:rsidRDefault="009E1397" w:rsidP="00FD29F8">
      <w:pPr>
        <w:tabs>
          <w:tab w:val="left" w:pos="284"/>
        </w:tabs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ЗАСТЕРЕЖЕННЯ</w:t>
      </w:r>
      <w:r w:rsidR="009B64BC">
        <w:rPr>
          <w:sz w:val="20"/>
          <w:szCs w:val="20"/>
          <w:lang w:val="uk-UA"/>
        </w:rPr>
        <w:t>:</w:t>
      </w:r>
    </w:p>
    <w:p w:rsidR="009E1397" w:rsidRPr="00FD29F8" w:rsidRDefault="009E1397" w:rsidP="00FD29F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для професійного використання</w:t>
      </w:r>
      <w:r w:rsidR="009B64BC">
        <w:rPr>
          <w:sz w:val="20"/>
          <w:szCs w:val="20"/>
          <w:lang w:val="uk-UA"/>
        </w:rPr>
        <w:t>;</w:t>
      </w:r>
    </w:p>
    <w:p w:rsidR="009E1397" w:rsidRPr="00FD29F8" w:rsidRDefault="009E1397" w:rsidP="00FD29F8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для одноразового застосування</w:t>
      </w:r>
      <w:r w:rsidR="009B64BC">
        <w:rPr>
          <w:sz w:val="20"/>
          <w:szCs w:val="20"/>
          <w:lang w:val="uk-UA"/>
        </w:rPr>
        <w:t>;</w:t>
      </w:r>
    </w:p>
    <w:p w:rsidR="009E1397" w:rsidRPr="00FD29F8" w:rsidRDefault="009E1397" w:rsidP="00FD29F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не використовувати у разі пошкодження упаковки</w:t>
      </w:r>
      <w:r w:rsidR="009B64BC">
        <w:rPr>
          <w:sz w:val="20"/>
          <w:szCs w:val="20"/>
          <w:lang w:val="uk-UA"/>
        </w:rPr>
        <w:t>.</w:t>
      </w:r>
    </w:p>
    <w:p w:rsidR="009B64BC" w:rsidRDefault="009B64BC" w:rsidP="00FD29F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E1397" w:rsidRPr="00FD29F8" w:rsidRDefault="009B64BC" w:rsidP="00FD29F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ТЕРМІН ПРИДАТНОСТІ :   </w:t>
      </w:r>
      <w:r w:rsidR="009D11A6">
        <w:rPr>
          <w:sz w:val="20"/>
          <w:szCs w:val="20"/>
          <w:lang w:val="uk-UA"/>
        </w:rPr>
        <w:t>5</w:t>
      </w:r>
      <w:r w:rsidR="009E1397" w:rsidRPr="00FD29F8">
        <w:rPr>
          <w:sz w:val="20"/>
          <w:szCs w:val="20"/>
          <w:lang w:val="uk-UA"/>
        </w:rPr>
        <w:t xml:space="preserve"> рок</w:t>
      </w:r>
      <w:r w:rsidR="009D11A6">
        <w:rPr>
          <w:sz w:val="20"/>
          <w:szCs w:val="20"/>
          <w:lang w:val="uk-UA"/>
        </w:rPr>
        <w:t>ів</w:t>
      </w:r>
      <w:r w:rsidR="009E1397" w:rsidRPr="00FD29F8">
        <w:rPr>
          <w:sz w:val="20"/>
          <w:szCs w:val="20"/>
          <w:lang w:val="uk-UA"/>
        </w:rPr>
        <w:t xml:space="preserve"> з дати виготовлення, вказаної на упаковці</w:t>
      </w:r>
      <w:r>
        <w:rPr>
          <w:sz w:val="20"/>
          <w:szCs w:val="20"/>
          <w:lang w:val="uk-UA"/>
        </w:rPr>
        <w:t>.</w:t>
      </w:r>
    </w:p>
    <w:p w:rsidR="009E1397" w:rsidRPr="00FD29F8" w:rsidRDefault="009B64BC" w:rsidP="00FD29F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УМОВИ ЗБЕРІГАННЯ:   з</w:t>
      </w:r>
      <w:r w:rsidR="009E1397" w:rsidRPr="00FD29F8">
        <w:rPr>
          <w:rFonts w:cstheme="minorHAnsi"/>
          <w:sz w:val="20"/>
          <w:szCs w:val="20"/>
          <w:lang w:val="uk-UA"/>
        </w:rPr>
        <w:t>берігати за температури від  5 до 35</w:t>
      </w:r>
      <w:r w:rsidR="009E1397" w:rsidRPr="00FD29F8">
        <w:rPr>
          <w:rFonts w:cstheme="minorHAnsi"/>
          <w:sz w:val="20"/>
          <w:szCs w:val="20"/>
          <w:vertAlign w:val="superscript"/>
          <w:lang w:val="uk-UA"/>
        </w:rPr>
        <w:t>о</w:t>
      </w:r>
      <w:r w:rsidR="009E1397" w:rsidRPr="00FD29F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9B64BC" w:rsidRDefault="009B64BC" w:rsidP="00FD29F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FD29F8" w:rsidRPr="00FD29F8" w:rsidRDefault="009E1397" w:rsidP="00FD29F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FD29F8">
        <w:rPr>
          <w:sz w:val="20"/>
          <w:szCs w:val="20"/>
          <w:lang w:val="uk-UA"/>
        </w:rPr>
        <w:t>ЗАСТОСУВАННЯ</w:t>
      </w:r>
      <w:r w:rsidR="009B64BC">
        <w:rPr>
          <w:sz w:val="20"/>
          <w:szCs w:val="20"/>
          <w:lang w:val="uk-UA"/>
        </w:rPr>
        <w:t>:</w:t>
      </w:r>
    </w:p>
    <w:p w:rsidR="00953C2D" w:rsidRPr="00633948" w:rsidRDefault="00953C2D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9B64BC">
        <w:rPr>
          <w:sz w:val="20"/>
          <w:szCs w:val="20"/>
          <w:lang w:val="uk-UA"/>
        </w:rPr>
        <w:t>;</w:t>
      </w:r>
    </w:p>
    <w:p w:rsidR="00953C2D" w:rsidRPr="00633948" w:rsidRDefault="00953C2D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9B64BC">
        <w:rPr>
          <w:sz w:val="20"/>
          <w:szCs w:val="20"/>
          <w:lang w:val="uk-UA"/>
        </w:rPr>
        <w:t>;</w:t>
      </w:r>
    </w:p>
    <w:p w:rsidR="00953C2D" w:rsidRDefault="00953C2D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9B64BC">
        <w:rPr>
          <w:sz w:val="20"/>
          <w:szCs w:val="20"/>
          <w:lang w:val="uk-UA"/>
        </w:rPr>
        <w:t>;</w:t>
      </w:r>
    </w:p>
    <w:p w:rsidR="00953C2D" w:rsidRDefault="00953C2D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голки </w:t>
      </w:r>
      <w:r w:rsidR="009B64BC">
        <w:rPr>
          <w:sz w:val="20"/>
          <w:szCs w:val="20"/>
          <w:lang w:val="uk-UA"/>
        </w:rPr>
        <w:t>;</w:t>
      </w:r>
    </w:p>
    <w:p w:rsidR="00E14860" w:rsidRDefault="001F17F2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</w:t>
      </w:r>
      <w:r w:rsidR="00735A01">
        <w:rPr>
          <w:sz w:val="20"/>
          <w:szCs w:val="20"/>
          <w:lang w:val="uk-UA"/>
        </w:rPr>
        <w:t>(встановити</w:t>
      </w:r>
      <w:r w:rsidR="00E14860">
        <w:rPr>
          <w:sz w:val="20"/>
          <w:szCs w:val="20"/>
          <w:lang w:val="uk-UA"/>
        </w:rPr>
        <w:t xml:space="preserve">) шприц до </w:t>
      </w:r>
      <w:proofErr w:type="spellStart"/>
      <w:r w:rsidR="00E14860">
        <w:rPr>
          <w:sz w:val="20"/>
          <w:szCs w:val="20"/>
          <w:lang w:val="uk-UA"/>
        </w:rPr>
        <w:t>канюлі</w:t>
      </w:r>
      <w:proofErr w:type="spellEnd"/>
      <w:r w:rsidR="00E14860">
        <w:rPr>
          <w:sz w:val="20"/>
          <w:szCs w:val="20"/>
          <w:lang w:val="uk-UA"/>
        </w:rPr>
        <w:t xml:space="preserve"> </w:t>
      </w:r>
      <w:proofErr w:type="spellStart"/>
      <w:r w:rsidR="00E14860">
        <w:rPr>
          <w:sz w:val="20"/>
          <w:szCs w:val="20"/>
          <w:lang w:val="uk-UA"/>
        </w:rPr>
        <w:t>Луєр</w:t>
      </w:r>
      <w:r w:rsidR="00735A01">
        <w:rPr>
          <w:sz w:val="20"/>
          <w:szCs w:val="20"/>
          <w:lang w:val="uk-UA"/>
        </w:rPr>
        <w:t>а</w:t>
      </w:r>
      <w:proofErr w:type="spellEnd"/>
      <w:r w:rsidR="00E14860">
        <w:rPr>
          <w:sz w:val="20"/>
          <w:szCs w:val="20"/>
          <w:lang w:val="uk-UA"/>
        </w:rPr>
        <w:t xml:space="preserve"> на дистальному кінці голки;</w:t>
      </w:r>
    </w:p>
    <w:p w:rsidR="00E14860" w:rsidRDefault="00E14860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здійснити проникнення голки до </w:t>
      </w:r>
      <w:r w:rsidR="001F17F2">
        <w:rPr>
          <w:sz w:val="20"/>
          <w:szCs w:val="20"/>
          <w:lang w:val="uk-UA"/>
        </w:rPr>
        <w:t>судини</w:t>
      </w:r>
      <w:r>
        <w:rPr>
          <w:sz w:val="20"/>
          <w:szCs w:val="20"/>
          <w:lang w:val="uk-UA"/>
        </w:rPr>
        <w:t>;</w:t>
      </w:r>
    </w:p>
    <w:p w:rsidR="00E14860" w:rsidRDefault="00E14860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підтягнути невеличкий об’єм крові у шприц;</w:t>
      </w:r>
    </w:p>
    <w:p w:rsidR="00E14860" w:rsidRDefault="00E14860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через боковий порт встановити тросовий провідник;</w:t>
      </w:r>
    </w:p>
    <w:p w:rsidR="00E14860" w:rsidRDefault="00E14860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забрати голку залишивши тросовий провідник;</w:t>
      </w:r>
    </w:p>
    <w:p w:rsidR="00E14860" w:rsidRDefault="00E14860" w:rsidP="00953C2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встановити катетер по тросовому провіднику;</w:t>
      </w:r>
    </w:p>
    <w:p w:rsidR="00E14860" w:rsidRPr="00E14860" w:rsidRDefault="00E14860" w:rsidP="00E14860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53C2D" w:rsidRPr="009C65B1" w:rsidRDefault="00953C2D" w:rsidP="009B64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голка призначена для катетеризації </w:t>
      </w:r>
      <w:r w:rsidR="001F17F2">
        <w:rPr>
          <w:sz w:val="20"/>
          <w:szCs w:val="20"/>
          <w:lang w:val="uk-UA"/>
        </w:rPr>
        <w:t>периферичних судин</w:t>
      </w:r>
      <w:r w:rsidR="00735A01">
        <w:rPr>
          <w:sz w:val="20"/>
          <w:szCs w:val="20"/>
          <w:lang w:val="uk-UA"/>
        </w:rPr>
        <w:t xml:space="preserve"> за методом </w:t>
      </w:r>
      <w:proofErr w:type="spellStart"/>
      <w:r w:rsidR="00735A01">
        <w:rPr>
          <w:sz w:val="20"/>
          <w:szCs w:val="20"/>
          <w:lang w:val="uk-UA"/>
        </w:rPr>
        <w:t>Сельді</w:t>
      </w:r>
      <w:r>
        <w:rPr>
          <w:sz w:val="20"/>
          <w:szCs w:val="20"/>
          <w:lang w:val="uk-UA"/>
        </w:rPr>
        <w:t>нгера</w:t>
      </w:r>
      <w:proofErr w:type="spellEnd"/>
      <w:r w:rsidR="009B64BC">
        <w:rPr>
          <w:sz w:val="20"/>
          <w:szCs w:val="20"/>
          <w:lang w:val="uk-UA"/>
        </w:rPr>
        <w:t>;</w:t>
      </w:r>
    </w:p>
    <w:p w:rsidR="00953C2D" w:rsidRDefault="00953C2D" w:rsidP="009B64B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9B64BC">
        <w:rPr>
          <w:sz w:val="20"/>
          <w:szCs w:val="20"/>
          <w:lang w:val="uk-UA"/>
        </w:rPr>
        <w:t>.</w:t>
      </w:r>
    </w:p>
    <w:p w:rsidR="00270665" w:rsidRDefault="00270665" w:rsidP="002706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70665" w:rsidRDefault="00270665" w:rsidP="002706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70665" w:rsidRDefault="00270665" w:rsidP="00270665">
      <w:pPr>
        <w:spacing w:after="0" w:line="240" w:lineRule="auto"/>
        <w:jc w:val="center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2697480" cy="5791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 образна голк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413" cy="58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665" w:rsidRDefault="00270665" w:rsidP="002706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70665" w:rsidRPr="00270665" w:rsidRDefault="00270665" w:rsidP="00270665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E1397" w:rsidRPr="0051483C" w:rsidRDefault="00F679D4" w:rsidP="009B64BC">
      <w:pPr>
        <w:pStyle w:val="a4"/>
        <w:tabs>
          <w:tab w:val="left" w:pos="708"/>
        </w:tabs>
        <w:jc w:val="both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55245</wp:posOffset>
            </wp:positionV>
            <wp:extent cx="289560" cy="28448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1A6" w:rsidRDefault="00F679D4" w:rsidP="009B64BC">
      <w:pPr>
        <w:pStyle w:val="a4"/>
        <w:tabs>
          <w:tab w:val="left" w:pos="708"/>
        </w:tabs>
        <w:jc w:val="both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</w:t>
      </w:r>
      <w:r w:rsidR="009D11A6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CA307C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D11A6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D11A6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D11A6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D11A6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D11A6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D11A6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D11A6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D11A6" w:rsidRDefault="009D11A6" w:rsidP="009B64BC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D11A6" w:rsidRDefault="009D11A6" w:rsidP="009B64BC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 w:rsidR="0064739C">
        <w:rPr>
          <w:rFonts w:ascii="Arial" w:hAnsi="Arial" w:cs="Arial"/>
          <w:b/>
          <w:bCs/>
          <w:sz w:val="20"/>
          <w:szCs w:val="20"/>
          <w:lang w:val="uk-UA"/>
        </w:rPr>
        <w:t xml:space="preserve">  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D11A6" w:rsidRDefault="009D11A6" w:rsidP="009B64BC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Дата виготовлення  </w:t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889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У разі пошкодження упаковки не використовувати</w:t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635" b="508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 xml:space="preserve">   Повторно не використовувати</w:t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39733</wp:posOffset>
            </wp:positionH>
            <wp:positionV relativeFrom="paragraph">
              <wp:posOffset>60325</wp:posOffset>
            </wp:positionV>
            <wp:extent cx="148590" cy="342900"/>
            <wp:effectExtent l="19050" t="0" r="381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1A6" w:rsidRDefault="009D11A6" w:rsidP="009B64BC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  <w:t xml:space="preserve"> Серія</w:t>
      </w:r>
    </w:p>
    <w:p w:rsidR="009D11A6" w:rsidRDefault="009D11A6" w:rsidP="009B64BC">
      <w:pPr>
        <w:spacing w:after="0" w:line="240" w:lineRule="auto"/>
        <w:rPr>
          <w:sz w:val="20"/>
          <w:szCs w:val="20"/>
          <w:lang w:val="uk-UA"/>
        </w:rPr>
      </w:pPr>
    </w:p>
    <w:p w:rsidR="009D11A6" w:rsidRDefault="009D11A6" w:rsidP="009B64BC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 xml:space="preserve">  Стерилізовано оксидом етилену</w:t>
      </w:r>
    </w:p>
    <w:p w:rsidR="009D11A6" w:rsidRDefault="009D11A6" w:rsidP="009B64BC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161290</wp:posOffset>
            </wp:positionV>
            <wp:extent cx="336550" cy="332105"/>
            <wp:effectExtent l="0" t="0" r="635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1A6" w:rsidRDefault="009D11A6" w:rsidP="009D11A6">
      <w:pPr>
        <w:spacing w:after="0" w:line="240" w:lineRule="auto"/>
        <w:ind w:right="-355" w:firstLine="708"/>
        <w:rPr>
          <w:sz w:val="20"/>
          <w:szCs w:val="20"/>
          <w:lang w:val="uk-UA"/>
        </w:rPr>
      </w:pPr>
    </w:p>
    <w:p w:rsidR="009D11A6" w:rsidRDefault="009D11A6" w:rsidP="009D11A6">
      <w:pPr>
        <w:spacing w:after="0" w:line="240" w:lineRule="auto"/>
        <w:ind w:right="-355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Перед застосуванням ознайомитися з інструкцією</w:t>
      </w:r>
    </w:p>
    <w:p w:rsidR="009D11A6" w:rsidRDefault="009D11A6" w:rsidP="009D11A6">
      <w:pPr>
        <w:spacing w:after="0" w:line="240" w:lineRule="auto"/>
        <w:ind w:right="-355"/>
        <w:rPr>
          <w:sz w:val="20"/>
          <w:szCs w:val="20"/>
          <w:lang w:val="uk-UA"/>
        </w:rPr>
      </w:pPr>
    </w:p>
    <w:p w:rsidR="00802B7D" w:rsidRDefault="00802B7D" w:rsidP="00802B7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AC4A9A">
        <w:rPr>
          <w:rFonts w:cstheme="minorHAnsi"/>
          <w:sz w:val="20"/>
          <w:szCs w:val="20"/>
          <w:lang w:val="uk-UA"/>
        </w:rPr>
        <w:t>.</w:t>
      </w:r>
    </w:p>
    <w:p w:rsidR="00802B7D" w:rsidRDefault="00802B7D" w:rsidP="00802B7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802B7D" w:rsidRPr="00F751F7" w:rsidRDefault="00802B7D" w:rsidP="00802B7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802B7D" w:rsidRPr="005B6D1F" w:rsidRDefault="00802B7D" w:rsidP="00802B7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802B7D" w:rsidRDefault="00802B7D" w:rsidP="00802B7D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977CEB" w:rsidRPr="00FD29F8" w:rsidRDefault="00570C92" w:rsidP="00802B7D">
      <w:pPr>
        <w:pStyle w:val="a4"/>
        <w:tabs>
          <w:tab w:val="left" w:pos="708"/>
        </w:tabs>
        <w:ind w:right="-213"/>
        <w:rPr>
          <w:sz w:val="20"/>
          <w:szCs w:val="20"/>
          <w:lang w:val="uk-UA"/>
        </w:rPr>
      </w:pPr>
    </w:p>
    <w:sectPr w:rsidR="00977CEB" w:rsidRPr="00FD29F8" w:rsidSect="00535BD7">
      <w:headerReference w:type="default" r:id="rId17"/>
      <w:pgSz w:w="11906" w:h="16838"/>
      <w:pgMar w:top="968" w:right="424" w:bottom="6096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0C92" w:rsidRDefault="00570C92">
      <w:pPr>
        <w:spacing w:after="0" w:line="240" w:lineRule="auto"/>
      </w:pPr>
      <w:r>
        <w:separator/>
      </w:r>
    </w:p>
  </w:endnote>
  <w:endnote w:type="continuationSeparator" w:id="0">
    <w:p w:rsidR="00570C92" w:rsidRDefault="00570C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0C92" w:rsidRDefault="00570C92">
      <w:pPr>
        <w:spacing w:after="0" w:line="240" w:lineRule="auto"/>
      </w:pPr>
      <w:r>
        <w:separator/>
      </w:r>
    </w:p>
  </w:footnote>
  <w:footnote w:type="continuationSeparator" w:id="0">
    <w:p w:rsidR="00570C92" w:rsidRDefault="00570C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50CD4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B10A7D" w:rsidRPr="009C65B1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41C2BF78" wp14:editId="67382BD8">
          <wp:extent cx="4034790" cy="297180"/>
          <wp:effectExtent l="19050" t="0" r="3810" b="0"/>
          <wp:docPr id="19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570C92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434E7E"/>
    <w:multiLevelType w:val="hybridMultilevel"/>
    <w:tmpl w:val="DCA41A44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5F71BE"/>
    <w:multiLevelType w:val="hybridMultilevel"/>
    <w:tmpl w:val="3B885386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8874C5"/>
    <w:multiLevelType w:val="multilevel"/>
    <w:tmpl w:val="02362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CE01DE6"/>
    <w:multiLevelType w:val="multilevel"/>
    <w:tmpl w:val="6A3C1A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6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E1397"/>
    <w:rsid w:val="00005425"/>
    <w:rsid w:val="00030C25"/>
    <w:rsid w:val="0019774E"/>
    <w:rsid w:val="001C414F"/>
    <w:rsid w:val="001F17F2"/>
    <w:rsid w:val="0025207D"/>
    <w:rsid w:val="00270665"/>
    <w:rsid w:val="002943B2"/>
    <w:rsid w:val="002C1EA9"/>
    <w:rsid w:val="003229CE"/>
    <w:rsid w:val="00361C6E"/>
    <w:rsid w:val="003D7C78"/>
    <w:rsid w:val="00401D4D"/>
    <w:rsid w:val="00470A50"/>
    <w:rsid w:val="004A3570"/>
    <w:rsid w:val="0051483C"/>
    <w:rsid w:val="00535BD7"/>
    <w:rsid w:val="00536B62"/>
    <w:rsid w:val="005704B3"/>
    <w:rsid w:val="00570C92"/>
    <w:rsid w:val="0061767E"/>
    <w:rsid w:val="0063435F"/>
    <w:rsid w:val="0064739C"/>
    <w:rsid w:val="00650CD4"/>
    <w:rsid w:val="00654E2D"/>
    <w:rsid w:val="006D71C8"/>
    <w:rsid w:val="00735A01"/>
    <w:rsid w:val="00753A60"/>
    <w:rsid w:val="00780F27"/>
    <w:rsid w:val="00802B7D"/>
    <w:rsid w:val="008577D4"/>
    <w:rsid w:val="008C7701"/>
    <w:rsid w:val="00916A59"/>
    <w:rsid w:val="009313A8"/>
    <w:rsid w:val="00934025"/>
    <w:rsid w:val="00937AED"/>
    <w:rsid w:val="00953C2D"/>
    <w:rsid w:val="009900C9"/>
    <w:rsid w:val="009B64BC"/>
    <w:rsid w:val="009D11A6"/>
    <w:rsid w:val="009E1397"/>
    <w:rsid w:val="00AC4A9A"/>
    <w:rsid w:val="00B10A7D"/>
    <w:rsid w:val="00B36CD6"/>
    <w:rsid w:val="00BA06F9"/>
    <w:rsid w:val="00C1284D"/>
    <w:rsid w:val="00C80BFF"/>
    <w:rsid w:val="00CA307C"/>
    <w:rsid w:val="00CE6D70"/>
    <w:rsid w:val="00D47D93"/>
    <w:rsid w:val="00DA6654"/>
    <w:rsid w:val="00DB4700"/>
    <w:rsid w:val="00E14860"/>
    <w:rsid w:val="00E339E8"/>
    <w:rsid w:val="00E64532"/>
    <w:rsid w:val="00E87128"/>
    <w:rsid w:val="00F03C7D"/>
    <w:rsid w:val="00F47A4A"/>
    <w:rsid w:val="00F509EE"/>
    <w:rsid w:val="00F54A3D"/>
    <w:rsid w:val="00F679D4"/>
    <w:rsid w:val="00F839CE"/>
    <w:rsid w:val="00FD29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39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1397"/>
    <w:pPr>
      <w:ind w:left="720"/>
      <w:contextualSpacing/>
    </w:pPr>
  </w:style>
  <w:style w:type="paragraph" w:styleId="a4">
    <w:name w:val="header"/>
    <w:basedOn w:val="a"/>
    <w:link w:val="a5"/>
    <w:unhideWhenUsed/>
    <w:rsid w:val="009E1397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E1397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E13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E1397"/>
  </w:style>
  <w:style w:type="paragraph" w:styleId="a8">
    <w:name w:val="Normal (Web)"/>
    <w:basedOn w:val="a"/>
    <w:uiPriority w:val="99"/>
    <w:semiHidden/>
    <w:unhideWhenUsed/>
    <w:rsid w:val="008C77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C7701"/>
  </w:style>
  <w:style w:type="paragraph" w:styleId="a9">
    <w:name w:val="Balloon Text"/>
    <w:basedOn w:val="a"/>
    <w:link w:val="aa"/>
    <w:uiPriority w:val="99"/>
    <w:semiHidden/>
    <w:unhideWhenUsed/>
    <w:rsid w:val="009B64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B64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135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26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292</Words>
  <Characters>1666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26</cp:revision>
  <dcterms:created xsi:type="dcterms:W3CDTF">2017-02-14T11:01:00Z</dcterms:created>
  <dcterms:modified xsi:type="dcterms:W3CDTF">2020-09-18T12:50:00Z</dcterms:modified>
</cp:coreProperties>
</file>